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E277" w14:textId="29FD9D40" w:rsidR="001D35F1" w:rsidRDefault="00CB658E" w:rsidP="00C61C8B">
      <w:pPr>
        <w:pStyle w:val="Cuerpo"/>
        <w:spacing w:line="36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C61C8B" w:rsidRPr="00C61C8B">
        <w:rPr>
          <w:rFonts w:ascii="Arial" w:hAnsi="Arial"/>
          <w:b/>
          <w:bCs/>
          <w:sz w:val="32"/>
          <w:szCs w:val="32"/>
          <w:lang w:val="es-AR"/>
        </w:rPr>
        <w:t>PROFESORADO DE BIOLOGÍA CON TRAYECTO EN CIENCIAS NATURALES</w:t>
      </w:r>
    </w:p>
    <w:p w14:paraId="2CA4D848" w14:textId="781769CA" w:rsidR="001D35F1" w:rsidRPr="00C61C8B" w:rsidRDefault="00CB658E" w:rsidP="00DE7939">
      <w:pPr>
        <w:pStyle w:val="Cuerpo"/>
        <w:spacing w:after="0" w:line="360" w:lineRule="auto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CURSO  Y </w:t>
      </w:r>
      <w:r w:rsidR="00630862">
        <w:rPr>
          <w:rStyle w:val="Ninguno"/>
          <w:rFonts w:ascii="Arial" w:hAnsi="Arial"/>
          <w:sz w:val="24"/>
          <w:szCs w:val="24"/>
          <w:u w:val="single"/>
          <w:lang w:val="es-ES_tradnl"/>
        </w:rPr>
        <w:t>COMISIÓN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F2DB6">
        <w:rPr>
          <w:rFonts w:ascii="Arial" w:hAnsi="Arial"/>
          <w:b/>
          <w:bCs/>
          <w:sz w:val="28"/>
          <w:szCs w:val="28"/>
          <w:lang w:val="es-AR"/>
        </w:rPr>
        <w:t>3°</w:t>
      </w:r>
    </w:p>
    <w:p w14:paraId="0943BC95" w14:textId="77777777" w:rsidR="008A1849" w:rsidRDefault="00CB658E" w:rsidP="00DE7939">
      <w:pPr>
        <w:pStyle w:val="Cuerpo"/>
        <w:spacing w:after="0" w:line="360" w:lineRule="auto"/>
        <w:rPr>
          <w:rFonts w:ascii="Arial" w:hAnsi="Arial"/>
          <w:b/>
          <w:bCs/>
          <w:sz w:val="24"/>
          <w:szCs w:val="24"/>
          <w:lang w:val="es-AR"/>
        </w:rPr>
      </w:pPr>
      <w:proofErr w:type="spellStart"/>
      <w:r>
        <w:rPr>
          <w:rStyle w:val="Ninguno"/>
          <w:rFonts w:ascii="Arial" w:hAnsi="Arial"/>
          <w:sz w:val="24"/>
          <w:szCs w:val="24"/>
          <w:u w:val="single"/>
          <w:lang w:val="en-US"/>
        </w:rPr>
        <w:t>PERSPECTIVA</w:t>
      </w:r>
      <w:proofErr w:type="spellEnd"/>
      <w:r>
        <w:rPr>
          <w:rStyle w:val="Ninguno"/>
          <w:rFonts w:ascii="Arial" w:hAnsi="Arial"/>
          <w:sz w:val="24"/>
          <w:szCs w:val="24"/>
          <w:u w:val="single"/>
          <w:lang w:val="en-US"/>
        </w:rPr>
        <w:t>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8A1849" w:rsidRPr="008A1849">
        <w:rPr>
          <w:rFonts w:ascii="Arial" w:hAnsi="Arial"/>
          <w:b/>
          <w:bCs/>
          <w:sz w:val="24"/>
          <w:szCs w:val="24"/>
          <w:lang w:val="es-AR"/>
        </w:rPr>
        <w:t>FÍSICA BIOLÓGICA Y LABORATORIO</w:t>
      </w:r>
    </w:p>
    <w:p w14:paraId="35DC733D" w14:textId="77777777" w:rsidR="008A1849" w:rsidRDefault="008A1849" w:rsidP="00DE7939">
      <w:pPr>
        <w:pStyle w:val="Cuerpo"/>
        <w:spacing w:after="0" w:line="360" w:lineRule="auto"/>
        <w:rPr>
          <w:rFonts w:ascii="Arial" w:hAnsi="Arial"/>
          <w:b/>
          <w:bCs/>
          <w:sz w:val="24"/>
          <w:szCs w:val="24"/>
          <w:lang w:val="es-AR"/>
        </w:rPr>
      </w:pPr>
    </w:p>
    <w:p w14:paraId="5BECADCF" w14:textId="06A65375" w:rsidR="001D35F1" w:rsidRDefault="00CB658E" w:rsidP="00DE7939">
      <w:pPr>
        <w:pStyle w:val="Cuerpo"/>
        <w:spacing w:after="0" w:line="36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9B3B0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630862" w:rsidRPr="00240EE3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FERNÁNDEZ</w:t>
      </w:r>
      <w:r w:rsidR="009B3B04" w:rsidRPr="00240EE3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LUIS</w:t>
      </w:r>
    </w:p>
    <w:p w14:paraId="0EE6553A" w14:textId="77777777" w:rsidR="008A1849" w:rsidRDefault="008A1849" w:rsidP="00DE7939">
      <w:pPr>
        <w:pStyle w:val="Cuerpo"/>
        <w:spacing w:after="0" w:line="360" w:lineRule="auto"/>
        <w:rPr>
          <w:rStyle w:val="Ninguno"/>
          <w:rFonts w:ascii="Arial" w:hAnsi="Arial"/>
          <w:sz w:val="24"/>
          <w:szCs w:val="24"/>
          <w:u w:val="single"/>
          <w:lang w:val="es-ES_tradnl"/>
        </w:rPr>
      </w:pPr>
    </w:p>
    <w:p w14:paraId="21D4D21E" w14:textId="13928725" w:rsidR="001D35F1" w:rsidRDefault="00CB658E" w:rsidP="00DE7939">
      <w:pPr>
        <w:pStyle w:val="Cuerpo"/>
        <w:spacing w:after="0" w:line="36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9B3B04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8A1849">
        <w:rPr>
          <w:rStyle w:val="Ninguno"/>
          <w:rFonts w:ascii="Arial" w:hAnsi="Arial"/>
          <w:sz w:val="24"/>
          <w:szCs w:val="24"/>
          <w:u w:val="single"/>
          <w:lang w:val="es-ES_tradnl"/>
        </w:rPr>
        <w:t>2</w:t>
      </w:r>
      <w:r w:rsidR="009B3B04">
        <w:rPr>
          <w:rStyle w:val="Ninguno"/>
          <w:rFonts w:ascii="Arial" w:hAnsi="Arial"/>
          <w:sz w:val="24"/>
          <w:szCs w:val="24"/>
          <w:u w:val="single"/>
          <w:lang w:val="es-ES_tradnl"/>
        </w:rPr>
        <w:t>(</w:t>
      </w:r>
      <w:r w:rsidR="008A1849">
        <w:rPr>
          <w:rStyle w:val="Ninguno"/>
          <w:rFonts w:ascii="Arial" w:hAnsi="Arial"/>
          <w:sz w:val="24"/>
          <w:szCs w:val="24"/>
          <w:u w:val="single"/>
          <w:lang w:val="es-ES_tradnl"/>
        </w:rPr>
        <w:t>DOS</w:t>
      </w:r>
      <w:r w:rsidR="009B3B04">
        <w:rPr>
          <w:rStyle w:val="Ninguno"/>
          <w:rFonts w:ascii="Arial" w:hAnsi="Arial"/>
          <w:sz w:val="24"/>
          <w:szCs w:val="24"/>
          <w:u w:val="single"/>
          <w:lang w:val="es-ES_tradnl"/>
        </w:rPr>
        <w:t>)</w:t>
      </w:r>
    </w:p>
    <w:p w14:paraId="7C8D7C4C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AE660AD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317AA6F" w14:textId="6F81EB53" w:rsidR="001D35F1" w:rsidRDefault="00CB658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14:paraId="662DB640" w14:textId="02B5B30F" w:rsidR="009B3B04" w:rsidRDefault="009B3B04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6E286C54" w14:textId="0C4F9487" w:rsidR="009965B1" w:rsidRPr="009965B1" w:rsidRDefault="009965B1" w:rsidP="00F9142F">
      <w:pPr>
        <w:pStyle w:val="Cuerpo"/>
        <w:numPr>
          <w:ilvl w:val="0"/>
          <w:numId w:val="14"/>
        </w:num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>Un análisis de situaciones concretas vinculadas con la energía mecánica, sus transformaciones</w:t>
      </w:r>
      <w:r w:rsidR="00F9142F" w:rsidRPr="00F9142F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 </w:t>
      </w: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>y su presencia en dispositivos y objetos tecnológicos.</w:t>
      </w:r>
    </w:p>
    <w:p w14:paraId="1FD0BBDE" w14:textId="0C2A0680" w:rsidR="009965B1" w:rsidRPr="009965B1" w:rsidRDefault="009965B1" w:rsidP="00F9142F">
      <w:pPr>
        <w:pStyle w:val="Cuerpo"/>
        <w:numPr>
          <w:ilvl w:val="0"/>
          <w:numId w:val="14"/>
        </w:num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La Aplicación de los conceptos básicos de </w:t>
      </w:r>
      <w:r w:rsidR="00132CC2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energía, gravitación, fenómenos eléctricos y magnéticos en la resolución de situaciones </w:t>
      </w:r>
      <w:r w:rsidR="00C97979">
        <w:rPr>
          <w:rFonts w:ascii="Arial" w:eastAsia="Arial" w:hAnsi="Arial" w:cs="Arial"/>
          <w:b/>
          <w:bCs/>
          <w:sz w:val="24"/>
          <w:szCs w:val="24"/>
          <w:lang w:val="es-AR"/>
        </w:rPr>
        <w:t>problemáticas</w:t>
      </w:r>
    </w:p>
    <w:p w14:paraId="329067C8" w14:textId="656E98B2" w:rsidR="009965B1" w:rsidRPr="009965B1" w:rsidRDefault="009965B1" w:rsidP="00F9142F">
      <w:pPr>
        <w:pStyle w:val="Cuerpo"/>
        <w:numPr>
          <w:ilvl w:val="0"/>
          <w:numId w:val="14"/>
        </w:numPr>
        <w:spacing w:line="360" w:lineRule="auto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La Aplicación de los conceptos de </w:t>
      </w:r>
      <w:r w:rsidR="00C97979">
        <w:rPr>
          <w:rFonts w:ascii="Arial" w:eastAsia="Arial" w:hAnsi="Arial" w:cs="Arial"/>
          <w:b/>
          <w:bCs/>
          <w:sz w:val="24"/>
          <w:szCs w:val="24"/>
          <w:lang w:val="es-AR"/>
        </w:rPr>
        <w:t>estructura de la materia</w:t>
      </w: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 al análisis de situaciones en las que</w:t>
      </w:r>
      <w:r w:rsidR="003C1795" w:rsidRPr="003C1795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 </w:t>
      </w: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intervienen la </w:t>
      </w:r>
      <w:r w:rsidR="00202E36">
        <w:rPr>
          <w:rFonts w:ascii="Arial" w:eastAsia="Arial" w:hAnsi="Arial" w:cs="Arial"/>
          <w:b/>
          <w:bCs/>
          <w:sz w:val="24"/>
          <w:szCs w:val="24"/>
          <w:lang w:val="es-AR"/>
        </w:rPr>
        <w:t>física clásica y la física cuántica, y los avances en las teorías modernas de unificación.</w:t>
      </w:r>
    </w:p>
    <w:p w14:paraId="4DF23924" w14:textId="055FAC17" w:rsidR="001D35F1" w:rsidRPr="003C1795" w:rsidRDefault="009965B1" w:rsidP="00F9142F">
      <w:pPr>
        <w:pStyle w:val="Cuerpo"/>
        <w:numPr>
          <w:ilvl w:val="0"/>
          <w:numId w:val="14"/>
        </w:numPr>
        <w:spacing w:after="0" w:line="360" w:lineRule="auto"/>
        <w:rPr>
          <w:rStyle w:val="Ninguno"/>
          <w:rFonts w:ascii="Arial" w:eastAsia="Arial" w:hAnsi="Arial" w:cs="Arial"/>
          <w:sz w:val="24"/>
          <w:szCs w:val="24"/>
        </w:rPr>
      </w:pPr>
      <w:r w:rsidRPr="009965B1">
        <w:rPr>
          <w:rFonts w:ascii="Arial" w:eastAsia="Arial" w:hAnsi="Arial" w:cs="Arial"/>
          <w:b/>
          <w:bCs/>
          <w:sz w:val="24"/>
          <w:szCs w:val="24"/>
          <w:lang w:val="es-AR"/>
        </w:rPr>
        <w:t>El Análisis e interpretación de modelos estelares y cosmológicos de la evolución del Universo</w:t>
      </w:r>
      <w:r w:rsidR="003C1795" w:rsidRPr="003C1795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 </w:t>
      </w:r>
      <w:r w:rsidRPr="003C1795">
        <w:rPr>
          <w:rFonts w:ascii="Arial" w:eastAsia="Arial" w:hAnsi="Arial" w:cs="Arial"/>
          <w:b/>
          <w:bCs/>
          <w:sz w:val="24"/>
          <w:szCs w:val="24"/>
          <w:lang w:val="es-AR"/>
        </w:rPr>
        <w:t>y de las teorías científicas sobre el mismo</w:t>
      </w:r>
      <w:r w:rsidR="005F2DB6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 en base a los descubrimientos recientes</w:t>
      </w:r>
    </w:p>
    <w:p w14:paraId="2CA3115B" w14:textId="77777777" w:rsidR="00DE7939" w:rsidRDefault="00DE7939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7CACBDB0" w14:textId="77777777" w:rsidR="00DE7939" w:rsidRDefault="00DE7939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3B6842D4" w14:textId="77777777" w:rsidR="00DE7939" w:rsidRDefault="00DE7939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739E100D" w14:textId="4655B35B" w:rsidR="00DE7939" w:rsidRDefault="00DE7939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60CE7DAD" w14:textId="6CB84AF5" w:rsidR="00F9142F" w:rsidRDefault="00F9142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75209588" w14:textId="7E157E69" w:rsidR="00F9142F" w:rsidRDefault="00F9142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199F73AA" w14:textId="77777777" w:rsidR="00F9142F" w:rsidRDefault="00F9142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0C55DF3C" w14:textId="77777777" w:rsidR="00DE7939" w:rsidRDefault="00DE7939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14:paraId="60870B98" w14:textId="11DAA76E" w:rsidR="001D35F1" w:rsidRDefault="00CB658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14:paraId="37D4A72D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14:paraId="724027E5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Unidad 1.</w:t>
      </w:r>
      <w:r w:rsidRPr="008A1849">
        <w:rPr>
          <w:rFonts w:ascii="Cambria Math" w:hAnsi="Cambria Math" w:cs="Cambria Math"/>
          <w:b/>
          <w:bCs/>
          <w:u w:val="single"/>
          <w:lang w:val="es-AR"/>
        </w:rPr>
        <w:t>‐</w:t>
      </w:r>
      <w:r w:rsidRPr="008A1849">
        <w:rPr>
          <w:rFonts w:ascii="Arial" w:hAnsi="Arial"/>
          <w:b/>
          <w:bCs/>
          <w:u w:val="single"/>
          <w:lang w:val="es-AR"/>
        </w:rPr>
        <w:t xml:space="preserve"> Campo Gravitatorio:</w:t>
      </w:r>
    </w:p>
    <w:p w14:paraId="224765FE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Concepto de campo, evolución del concepto de gravedad, ley de gravitación universal, manejo</w:t>
      </w:r>
    </w:p>
    <w:p w14:paraId="28208709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de unidades, variaciones de la gravedad, aplicaciones a satélites, sistema de posicionamiento</w:t>
      </w:r>
    </w:p>
    <w:p w14:paraId="02E91BDF" w14:textId="3A78FCB6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global, leyes de Kepler, aplicaciones a la astronomía, agujeros negros</w:t>
      </w:r>
    </w:p>
    <w:p w14:paraId="76A0DC84" w14:textId="77777777" w:rsidR="00142008" w:rsidRPr="00142008" w:rsidRDefault="00142008" w:rsidP="00142008">
      <w:pPr>
        <w:pStyle w:val="Cuerpo"/>
        <w:rPr>
          <w:rFonts w:ascii="Arial" w:hAnsi="Arial"/>
          <w:b/>
          <w:bCs/>
          <w:lang w:val="es-AR"/>
        </w:rPr>
      </w:pPr>
      <w:r w:rsidRPr="00142008">
        <w:rPr>
          <w:rFonts w:ascii="Arial" w:hAnsi="Arial"/>
          <w:b/>
          <w:bCs/>
          <w:lang w:val="es-AR"/>
        </w:rPr>
        <w:t>BIBLIOGRAFÍA OBLIGATORIA</w:t>
      </w:r>
    </w:p>
    <w:p w14:paraId="43DEE4F2" w14:textId="77777777" w:rsidR="008A1849" w:rsidRPr="008A1849" w:rsidRDefault="008A1849" w:rsidP="00BB3AB5">
      <w:pPr>
        <w:pStyle w:val="Cuerpo"/>
        <w:numPr>
          <w:ilvl w:val="0"/>
          <w:numId w:val="22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5901F4D4" w14:textId="77777777" w:rsidR="008A1849" w:rsidRPr="008A1849" w:rsidRDefault="008A1849" w:rsidP="00BB3AB5">
      <w:pPr>
        <w:pStyle w:val="Cuerpo"/>
        <w:numPr>
          <w:ilvl w:val="0"/>
          <w:numId w:val="22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3B1A3C7D" w14:textId="297D494D" w:rsidR="008A1849" w:rsidRDefault="008A1849" w:rsidP="00BB3AB5">
      <w:pPr>
        <w:pStyle w:val="Cuerpo"/>
        <w:numPr>
          <w:ilvl w:val="0"/>
          <w:numId w:val="22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4671E5AA" w14:textId="77777777" w:rsidR="00BB3AB5" w:rsidRPr="008A1849" w:rsidRDefault="00BB3AB5" w:rsidP="00BB3AB5">
      <w:pPr>
        <w:pStyle w:val="Cuerpo"/>
        <w:ind w:left="720"/>
        <w:rPr>
          <w:rFonts w:ascii="Arial" w:hAnsi="Arial"/>
          <w:b/>
          <w:bCs/>
          <w:lang w:val="es-AR"/>
        </w:rPr>
      </w:pPr>
    </w:p>
    <w:p w14:paraId="788F4838" w14:textId="1A848AAB" w:rsid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Bibliografía ampliatoria optativa:</w:t>
      </w:r>
    </w:p>
    <w:p w14:paraId="69C888C7" w14:textId="77777777" w:rsidR="00BB3AB5" w:rsidRPr="008A1849" w:rsidRDefault="00BB3AB5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2BD2911E" w14:textId="71AC8C40" w:rsidR="008A1849" w:rsidRDefault="008A1849" w:rsidP="00BB3AB5">
      <w:pPr>
        <w:pStyle w:val="Cuerpo"/>
        <w:numPr>
          <w:ilvl w:val="0"/>
          <w:numId w:val="23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Alonso; Finn,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Wesley Iberoamericana, 1995</w:t>
      </w:r>
    </w:p>
    <w:p w14:paraId="038D7AB9" w14:textId="77777777" w:rsidR="00BB3AB5" w:rsidRPr="008A1849" w:rsidRDefault="00BB3AB5" w:rsidP="00BB3AB5">
      <w:pPr>
        <w:pStyle w:val="Cuerpo"/>
        <w:ind w:left="720"/>
        <w:rPr>
          <w:rFonts w:ascii="Arial" w:hAnsi="Arial"/>
          <w:b/>
          <w:bCs/>
          <w:lang w:val="es-AR"/>
        </w:rPr>
      </w:pPr>
    </w:p>
    <w:p w14:paraId="481600A4" w14:textId="65A9CE44" w:rsid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UNIDAD 2: Carga y Campo Eléctrico</w:t>
      </w:r>
    </w:p>
    <w:p w14:paraId="3E5AF659" w14:textId="77777777" w:rsidR="00BB3AB5" w:rsidRPr="008A1849" w:rsidRDefault="00BB3AB5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0F237E21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Carga eléctrica. Cuantización de la carga. Conductores y aisladores. Ley de Coulomb. Problemas</w:t>
      </w:r>
    </w:p>
    <w:p w14:paraId="5FAA76B4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Concepto de Campo eléctrico. Líneas de campo eléctrico. Determinación del campo eléctrico</w:t>
      </w:r>
    </w:p>
    <w:p w14:paraId="2998B281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para distribuciones puntuales y continuas de cargas. Movimiento de cargas puntuales en</w:t>
      </w:r>
    </w:p>
    <w:p w14:paraId="6204D3E8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campos eléctricos. Acción del campo eléctrico sobre un dipolo eléctrico. Resolución de</w:t>
      </w:r>
    </w:p>
    <w:p w14:paraId="6E424B56" w14:textId="42A98089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situaciones problemáticas.</w:t>
      </w:r>
    </w:p>
    <w:p w14:paraId="28272D89" w14:textId="77777777" w:rsidR="00FF0967" w:rsidRPr="00FF0967" w:rsidRDefault="00FF0967" w:rsidP="00FF0967">
      <w:pPr>
        <w:pStyle w:val="Cuerpo"/>
        <w:rPr>
          <w:rFonts w:ascii="Arial" w:hAnsi="Arial"/>
          <w:b/>
          <w:bCs/>
          <w:lang w:val="es-AR"/>
        </w:rPr>
      </w:pPr>
      <w:r w:rsidRPr="00FF0967">
        <w:rPr>
          <w:rFonts w:ascii="Arial" w:hAnsi="Arial"/>
          <w:b/>
          <w:bCs/>
          <w:lang w:val="es-AR"/>
        </w:rPr>
        <w:t>BIBLIOGRAFÍA OBLIGATORIA</w:t>
      </w:r>
    </w:p>
    <w:p w14:paraId="00511D34" w14:textId="77777777" w:rsidR="008A1849" w:rsidRPr="008A1849" w:rsidRDefault="008A1849" w:rsidP="002D06E1">
      <w:pPr>
        <w:pStyle w:val="Cuerpo"/>
        <w:numPr>
          <w:ilvl w:val="0"/>
          <w:numId w:val="2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42DA0A37" w14:textId="77777777" w:rsidR="008A1849" w:rsidRPr="008A1849" w:rsidRDefault="008A1849" w:rsidP="002D06E1">
      <w:pPr>
        <w:pStyle w:val="Cuerpo"/>
        <w:numPr>
          <w:ilvl w:val="0"/>
          <w:numId w:val="2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41C6ADE8" w14:textId="77777777" w:rsidR="008A1849" w:rsidRPr="008A1849" w:rsidRDefault="008A1849" w:rsidP="002D06E1">
      <w:pPr>
        <w:pStyle w:val="Cuerpo"/>
        <w:numPr>
          <w:ilvl w:val="0"/>
          <w:numId w:val="2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46BA5013" w14:textId="77777777" w:rsidR="002D06E1" w:rsidRDefault="002D06E1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7E0A81E8" w14:textId="3C593E5D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lastRenderedPageBreak/>
        <w:t>Bibliografía ampliatoria optativa:</w:t>
      </w:r>
    </w:p>
    <w:p w14:paraId="74269F4F" w14:textId="77777777" w:rsidR="008A1849" w:rsidRPr="008A1849" w:rsidRDefault="008A1849" w:rsidP="002D06E1">
      <w:pPr>
        <w:pStyle w:val="Cuerpo"/>
        <w:numPr>
          <w:ilvl w:val="0"/>
          <w:numId w:val="25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Alonso; Finn,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Wesley Iberoamericana, 1995</w:t>
      </w:r>
    </w:p>
    <w:p w14:paraId="08ECACD9" w14:textId="77777777" w:rsidR="002D06E1" w:rsidRDefault="002D06E1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08BA879F" w14:textId="656063C0" w:rsid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 xml:space="preserve">UNIDAD 3: CORRIENTE </w:t>
      </w:r>
      <w:r w:rsidR="002D06E1" w:rsidRPr="008A1849">
        <w:rPr>
          <w:rFonts w:ascii="Arial" w:hAnsi="Arial"/>
          <w:b/>
          <w:bCs/>
          <w:u w:val="single"/>
          <w:lang w:val="es-AR"/>
        </w:rPr>
        <w:t>ELÉCTRICA</w:t>
      </w:r>
      <w:r w:rsidRPr="008A1849">
        <w:rPr>
          <w:rFonts w:ascii="Arial" w:hAnsi="Arial"/>
          <w:b/>
          <w:bCs/>
          <w:u w:val="single"/>
          <w:lang w:val="es-AR"/>
        </w:rPr>
        <w:t xml:space="preserve"> Y CIRCUITOS</w:t>
      </w:r>
    </w:p>
    <w:p w14:paraId="3DDFB250" w14:textId="77777777" w:rsidR="002D06E1" w:rsidRPr="008A1849" w:rsidRDefault="002D06E1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76F1A438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Definición de corriente eléctrica. Régimen estacionario y otros regímenes. Primera regla de</w:t>
      </w:r>
    </w:p>
    <w:p w14:paraId="2F35E0CC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Kirchhoff. Relación entre la intensidad y la velocidad de desplazamiento de los electrones. Ley</w:t>
      </w:r>
    </w:p>
    <w:p w14:paraId="40FDADAD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de Ohm. Resistencia eléctrica. Coeficiente de temperatura de la resistividad. La energía en los</w:t>
      </w:r>
    </w:p>
    <w:p w14:paraId="5EFCAF32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circuitos eléctricos. Fuerza electromotriz. Circuito eléctrico. Segunda regla de Kirchhoff.</w:t>
      </w:r>
    </w:p>
    <w:p w14:paraId="1ED9F9D7" w14:textId="49C880AD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Asociación de resistencias. Circuitos de una sola malla y de múltiples mallas.</w:t>
      </w:r>
    </w:p>
    <w:p w14:paraId="382CBA3A" w14:textId="77777777" w:rsidR="00FF0967" w:rsidRPr="00FF0967" w:rsidRDefault="00FF0967" w:rsidP="00FF0967">
      <w:pPr>
        <w:pStyle w:val="Cuerpo"/>
        <w:rPr>
          <w:rFonts w:ascii="Arial" w:hAnsi="Arial"/>
          <w:b/>
          <w:bCs/>
          <w:lang w:val="es-AR"/>
        </w:rPr>
      </w:pPr>
      <w:r w:rsidRPr="00FF0967">
        <w:rPr>
          <w:rFonts w:ascii="Arial" w:hAnsi="Arial"/>
          <w:b/>
          <w:bCs/>
          <w:lang w:val="es-AR"/>
        </w:rPr>
        <w:t>BIBLIOGRAFÍA OBLIGATORIA</w:t>
      </w:r>
    </w:p>
    <w:p w14:paraId="2B527D6E" w14:textId="77777777" w:rsidR="008A1849" w:rsidRPr="008A1849" w:rsidRDefault="008A1849" w:rsidP="002D06E1">
      <w:pPr>
        <w:pStyle w:val="Cuerpo"/>
        <w:numPr>
          <w:ilvl w:val="0"/>
          <w:numId w:val="26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16A2B403" w14:textId="77777777" w:rsidR="008A1849" w:rsidRPr="008A1849" w:rsidRDefault="008A1849" w:rsidP="002D06E1">
      <w:pPr>
        <w:pStyle w:val="Cuerpo"/>
        <w:numPr>
          <w:ilvl w:val="0"/>
          <w:numId w:val="26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7AE0A2C4" w14:textId="1980BE25" w:rsidR="008A1849" w:rsidRDefault="008A1849" w:rsidP="002D06E1">
      <w:pPr>
        <w:pStyle w:val="Cuerpo"/>
        <w:numPr>
          <w:ilvl w:val="0"/>
          <w:numId w:val="26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7B0B48A9" w14:textId="77777777" w:rsidR="002D06E1" w:rsidRPr="008A1849" w:rsidRDefault="002D06E1" w:rsidP="002D06E1">
      <w:pPr>
        <w:pStyle w:val="Cuerpo"/>
        <w:ind w:left="720"/>
        <w:rPr>
          <w:rFonts w:ascii="Arial" w:hAnsi="Arial"/>
          <w:b/>
          <w:bCs/>
          <w:lang w:val="es-AR"/>
        </w:rPr>
      </w:pPr>
    </w:p>
    <w:p w14:paraId="16D12494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Bibliografía ampliatoria optativa:</w:t>
      </w:r>
    </w:p>
    <w:p w14:paraId="7075007A" w14:textId="77777777" w:rsidR="008A1849" w:rsidRPr="008A1849" w:rsidRDefault="008A1849" w:rsidP="002D06E1">
      <w:pPr>
        <w:pStyle w:val="Cuerpo"/>
        <w:numPr>
          <w:ilvl w:val="0"/>
          <w:numId w:val="27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Alonso; Finn,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Wesley Iberoamericana, 1995</w:t>
      </w:r>
    </w:p>
    <w:p w14:paraId="53A049CC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.</w:t>
      </w:r>
    </w:p>
    <w:p w14:paraId="473BEC27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UNIDAD 4: MAGNETISMO</w:t>
      </w:r>
    </w:p>
    <w:p w14:paraId="60DF7439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Acci</w:t>
      </w:r>
      <w:r w:rsidRPr="008A1849">
        <w:rPr>
          <w:rFonts w:ascii="Arial" w:hAnsi="Arial" w:cs="Arial"/>
          <w:b/>
          <w:bCs/>
          <w:lang w:val="es-AR"/>
        </w:rPr>
        <w:t>ó</w:t>
      </w:r>
      <w:r w:rsidRPr="008A1849">
        <w:rPr>
          <w:rFonts w:ascii="Arial" w:hAnsi="Arial"/>
          <w:b/>
          <w:bCs/>
          <w:lang w:val="es-AR"/>
        </w:rPr>
        <w:t>n del campo magn</w:t>
      </w:r>
      <w:r w:rsidRPr="008A1849">
        <w:rPr>
          <w:rFonts w:ascii="Arial" w:hAnsi="Arial" w:cs="Arial"/>
          <w:b/>
          <w:bCs/>
          <w:lang w:val="es-AR"/>
        </w:rPr>
        <w:t>é</w:t>
      </w:r>
      <w:r w:rsidRPr="008A1849">
        <w:rPr>
          <w:rFonts w:ascii="Arial" w:hAnsi="Arial"/>
          <w:b/>
          <w:bCs/>
          <w:lang w:val="es-AR"/>
        </w:rPr>
        <w:t>tico sobre cargas en movimiento y conductores con corriente. Selector</w:t>
      </w:r>
    </w:p>
    <w:p w14:paraId="777AA9A9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de velocidades. Espectrómetro de masas. Ciclotrón. Aplicaciones en estudios de medicina</w:t>
      </w:r>
    </w:p>
    <w:p w14:paraId="37CBBB5F" w14:textId="10ADA117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nuclear. Láser. Bioelectricidad</w:t>
      </w:r>
    </w:p>
    <w:p w14:paraId="2D02062C" w14:textId="77777777" w:rsidR="00FF0967" w:rsidRPr="00FF0967" w:rsidRDefault="00FF0967" w:rsidP="00FF0967">
      <w:pPr>
        <w:pStyle w:val="Cuerpo"/>
        <w:rPr>
          <w:rFonts w:ascii="Arial" w:hAnsi="Arial"/>
          <w:b/>
          <w:bCs/>
          <w:lang w:val="es-AR"/>
        </w:rPr>
      </w:pPr>
      <w:r w:rsidRPr="00FF0967">
        <w:rPr>
          <w:rFonts w:ascii="Arial" w:hAnsi="Arial"/>
          <w:b/>
          <w:bCs/>
          <w:lang w:val="es-AR"/>
        </w:rPr>
        <w:t>BIBLIOGRAFÍA OBLIGATORIA</w:t>
      </w:r>
    </w:p>
    <w:p w14:paraId="1DDFF279" w14:textId="77777777" w:rsidR="008A1849" w:rsidRPr="008A1849" w:rsidRDefault="008A1849" w:rsidP="0034530D">
      <w:pPr>
        <w:pStyle w:val="Cuerpo"/>
        <w:numPr>
          <w:ilvl w:val="0"/>
          <w:numId w:val="28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3365BFF5" w14:textId="77777777" w:rsidR="008A1849" w:rsidRPr="008A1849" w:rsidRDefault="008A1849" w:rsidP="0034530D">
      <w:pPr>
        <w:pStyle w:val="Cuerpo"/>
        <w:numPr>
          <w:ilvl w:val="0"/>
          <w:numId w:val="28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6181F617" w14:textId="77777777" w:rsidR="008A1849" w:rsidRPr="008A1849" w:rsidRDefault="008A1849" w:rsidP="0034530D">
      <w:pPr>
        <w:pStyle w:val="Cuerpo"/>
        <w:numPr>
          <w:ilvl w:val="0"/>
          <w:numId w:val="28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51CAB343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Bibliografía ampliatoria optativa:</w:t>
      </w:r>
    </w:p>
    <w:p w14:paraId="684BE22F" w14:textId="632E0FE8" w:rsidR="008A1849" w:rsidRDefault="008A1849" w:rsidP="0034530D">
      <w:pPr>
        <w:pStyle w:val="Cuerpo"/>
        <w:numPr>
          <w:ilvl w:val="0"/>
          <w:numId w:val="30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lastRenderedPageBreak/>
        <w:t xml:space="preserve">Alonso; Finn,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Wesley Iberoamericana, 1995</w:t>
      </w:r>
    </w:p>
    <w:p w14:paraId="79251B4F" w14:textId="77777777" w:rsidR="0034530D" w:rsidRPr="008A1849" w:rsidRDefault="0034530D" w:rsidP="0034530D">
      <w:pPr>
        <w:pStyle w:val="Cuerpo"/>
        <w:ind w:left="720"/>
        <w:rPr>
          <w:rFonts w:ascii="Arial" w:hAnsi="Arial"/>
          <w:b/>
          <w:bCs/>
          <w:lang w:val="es-AR"/>
        </w:rPr>
      </w:pPr>
    </w:p>
    <w:p w14:paraId="423124E7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UNIDAD 5: ESTRUCTURA DE LA MATERIA</w:t>
      </w:r>
    </w:p>
    <w:p w14:paraId="7261871C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El modelo mecánico cuántico del átomo. Radiactividad. • El universo. Reacciones nucleares y</w:t>
      </w:r>
    </w:p>
    <w:p w14:paraId="22892B2B" w14:textId="1F959259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evolución estelar. Modelos cosmológicos. Modelos alternativos</w:t>
      </w:r>
    </w:p>
    <w:p w14:paraId="63749C00" w14:textId="77777777" w:rsidR="00FF0967" w:rsidRPr="00FF0967" w:rsidRDefault="00FF0967" w:rsidP="00FF0967">
      <w:pPr>
        <w:pStyle w:val="Cuerpo"/>
        <w:rPr>
          <w:rFonts w:ascii="Arial" w:hAnsi="Arial"/>
          <w:b/>
          <w:bCs/>
          <w:lang w:val="es-AR"/>
        </w:rPr>
      </w:pPr>
      <w:r w:rsidRPr="00FF0967">
        <w:rPr>
          <w:rFonts w:ascii="Arial" w:hAnsi="Arial"/>
          <w:b/>
          <w:bCs/>
          <w:lang w:val="es-AR"/>
        </w:rPr>
        <w:t>BIBLIOGRAFÍA OBLIGATORIA</w:t>
      </w:r>
    </w:p>
    <w:p w14:paraId="0349DCFA" w14:textId="77777777" w:rsidR="008A1849" w:rsidRPr="008A1849" w:rsidRDefault="008A1849" w:rsidP="0034530D">
      <w:pPr>
        <w:pStyle w:val="Cuerpo"/>
        <w:numPr>
          <w:ilvl w:val="0"/>
          <w:numId w:val="31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43AF19D1" w14:textId="77777777" w:rsidR="008A1849" w:rsidRPr="008A1849" w:rsidRDefault="008A1849" w:rsidP="0034530D">
      <w:pPr>
        <w:pStyle w:val="Cuerpo"/>
        <w:numPr>
          <w:ilvl w:val="0"/>
          <w:numId w:val="31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2F7E4D35" w14:textId="77777777" w:rsidR="008A1849" w:rsidRPr="008A1849" w:rsidRDefault="008A1849" w:rsidP="0034530D">
      <w:pPr>
        <w:pStyle w:val="Cuerpo"/>
        <w:numPr>
          <w:ilvl w:val="0"/>
          <w:numId w:val="31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6ED9FFF8" w14:textId="77777777" w:rsidR="0034530D" w:rsidRDefault="0034530D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1B64B26A" w14:textId="7A642485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Bibliografía ampliatoria optativa:</w:t>
      </w:r>
    </w:p>
    <w:p w14:paraId="011D3CEA" w14:textId="2A61E311" w:rsidR="008A1849" w:rsidRDefault="008A1849" w:rsidP="0034530D">
      <w:pPr>
        <w:pStyle w:val="Cuerpo"/>
        <w:numPr>
          <w:ilvl w:val="0"/>
          <w:numId w:val="32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Alonso; Finn,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>Wesley Iberoamericana, 1995</w:t>
      </w:r>
    </w:p>
    <w:p w14:paraId="0850D29A" w14:textId="77777777" w:rsidR="0034530D" w:rsidRPr="008A1849" w:rsidRDefault="0034530D" w:rsidP="0034530D">
      <w:pPr>
        <w:pStyle w:val="Cuerpo"/>
        <w:ind w:left="720"/>
        <w:rPr>
          <w:rFonts w:ascii="Arial" w:hAnsi="Arial"/>
          <w:b/>
          <w:bCs/>
          <w:lang w:val="es-AR"/>
        </w:rPr>
      </w:pPr>
    </w:p>
    <w:p w14:paraId="59B69D85" w14:textId="1FAC261B" w:rsid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UNIDAD 6: Óptica geométrica y física</w:t>
      </w:r>
    </w:p>
    <w:p w14:paraId="2A3E8A37" w14:textId="77777777" w:rsidR="0034530D" w:rsidRPr="008A1849" w:rsidRDefault="0034530D" w:rsidP="008A1849">
      <w:pPr>
        <w:pStyle w:val="Cuerpo"/>
        <w:rPr>
          <w:rFonts w:ascii="Arial" w:hAnsi="Arial"/>
          <w:b/>
          <w:bCs/>
          <w:u w:val="single"/>
          <w:lang w:val="es-AR"/>
        </w:rPr>
      </w:pPr>
    </w:p>
    <w:p w14:paraId="4DC5E037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Modelo corpuscular de la luz. Modelo ondulatorio de la luz</w:t>
      </w:r>
    </w:p>
    <w:p w14:paraId="3B378EAC" w14:textId="77777777" w:rsidR="008A1849" w:rsidRP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Naturaleza dual de la luz Propagación de la luz: índice de refracción y camino óptico</w:t>
      </w:r>
    </w:p>
    <w:p w14:paraId="5D693D84" w14:textId="6033A4E8" w:rsidR="008A1849" w:rsidRDefault="008A1849" w:rsidP="008A1849">
      <w:pPr>
        <w:pStyle w:val="Cuerpo"/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Reflexión de la luz: Ley de Snell. </w:t>
      </w:r>
      <w:r w:rsidR="00055D2E" w:rsidRPr="008A1849">
        <w:rPr>
          <w:rFonts w:ascii="Arial" w:hAnsi="Arial"/>
          <w:b/>
          <w:bCs/>
          <w:lang w:val="es-AR"/>
        </w:rPr>
        <w:t>Reflexión</w:t>
      </w:r>
      <w:r w:rsidRPr="008A1849">
        <w:rPr>
          <w:rFonts w:ascii="Arial" w:hAnsi="Arial"/>
          <w:b/>
          <w:bCs/>
          <w:lang w:val="es-AR"/>
        </w:rPr>
        <w:t xml:space="preserve"> total. Dispersión de la luz</w:t>
      </w:r>
    </w:p>
    <w:p w14:paraId="3A8037B2" w14:textId="61788891" w:rsidR="00095BC5" w:rsidRPr="008A1849" w:rsidRDefault="00FF0967" w:rsidP="008A1849">
      <w:pPr>
        <w:pStyle w:val="Cuerpo"/>
        <w:rPr>
          <w:rFonts w:ascii="Arial" w:hAnsi="Arial"/>
          <w:b/>
          <w:bCs/>
          <w:lang w:val="es-AR"/>
        </w:rPr>
      </w:pPr>
      <w:bookmarkStart w:id="0" w:name="_Hlk73658919"/>
      <w:r w:rsidRPr="00FF0967">
        <w:rPr>
          <w:rFonts w:ascii="Arial" w:hAnsi="Arial"/>
          <w:b/>
          <w:bCs/>
          <w:lang w:val="es-AR"/>
        </w:rPr>
        <w:t>BIBLIOGRAFÍA OBLIGATORIA</w:t>
      </w:r>
    </w:p>
    <w:bookmarkEnd w:id="0"/>
    <w:p w14:paraId="2969D369" w14:textId="77777777" w:rsidR="008A1849" w:rsidRPr="008A1849" w:rsidRDefault="008A1849" w:rsidP="00FF0967">
      <w:pPr>
        <w:pStyle w:val="Cuerpo"/>
        <w:numPr>
          <w:ilvl w:val="0"/>
          <w:numId w:val="3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Kane, </w:t>
      </w:r>
      <w:proofErr w:type="spellStart"/>
      <w:r w:rsidRPr="008A1849">
        <w:rPr>
          <w:rFonts w:ascii="Arial" w:hAnsi="Arial"/>
          <w:b/>
          <w:bCs/>
          <w:lang w:val="es-AR"/>
        </w:rPr>
        <w:t>J.W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proofErr w:type="spellStart"/>
      <w:r w:rsidRPr="008A1849">
        <w:rPr>
          <w:rFonts w:ascii="Arial" w:hAnsi="Arial"/>
          <w:b/>
          <w:bCs/>
          <w:lang w:val="es-AR"/>
        </w:rPr>
        <w:t>Sternheim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, </w:t>
      </w:r>
      <w:proofErr w:type="spellStart"/>
      <w:r w:rsidRPr="008A1849">
        <w:rPr>
          <w:rFonts w:ascii="Arial" w:hAnsi="Arial"/>
          <w:b/>
          <w:bCs/>
          <w:lang w:val="es-AR"/>
        </w:rPr>
        <w:t>M.M</w:t>
      </w:r>
      <w:proofErr w:type="spellEnd"/>
      <w:r w:rsidRPr="008A1849">
        <w:rPr>
          <w:rFonts w:ascii="Arial" w:hAnsi="Arial"/>
          <w:b/>
          <w:bCs/>
          <w:lang w:val="es-AR"/>
        </w:rPr>
        <w:t xml:space="preserve">., </w:t>
      </w:r>
      <w:r w:rsidRPr="008A1849">
        <w:rPr>
          <w:rFonts w:ascii="Arial" w:hAnsi="Arial"/>
          <w:b/>
          <w:bCs/>
          <w:i/>
          <w:iCs/>
          <w:lang w:val="es-AR"/>
        </w:rPr>
        <w:t>Física</w:t>
      </w:r>
      <w:r w:rsidRPr="008A1849">
        <w:rPr>
          <w:rFonts w:ascii="Arial" w:hAnsi="Arial"/>
          <w:b/>
          <w:bCs/>
          <w:lang w:val="es-AR"/>
        </w:rPr>
        <w:t xml:space="preserve">, Segunda edición, Reverté S.A., </w:t>
      </w:r>
      <w:proofErr w:type="gramStart"/>
      <w:r w:rsidRPr="008A1849">
        <w:rPr>
          <w:rFonts w:ascii="Arial" w:hAnsi="Arial"/>
          <w:b/>
          <w:bCs/>
          <w:lang w:val="es-AR"/>
        </w:rPr>
        <w:t>2000,.</w:t>
      </w:r>
      <w:proofErr w:type="gramEnd"/>
      <w:r w:rsidRPr="008A1849">
        <w:rPr>
          <w:rFonts w:ascii="Arial" w:hAnsi="Arial"/>
          <w:b/>
          <w:bCs/>
          <w:lang w:val="es-AR"/>
        </w:rPr>
        <w:t xml:space="preserve"> Resnick; Halliday;</w:t>
      </w:r>
    </w:p>
    <w:p w14:paraId="5BE0308B" w14:textId="77777777" w:rsidR="008A1849" w:rsidRPr="008A1849" w:rsidRDefault="008A1849" w:rsidP="00FF0967">
      <w:pPr>
        <w:pStyle w:val="Cuerpo"/>
        <w:numPr>
          <w:ilvl w:val="0"/>
          <w:numId w:val="3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 xml:space="preserve">Hewitt, Paul G., </w:t>
      </w:r>
      <w:r w:rsidRPr="008A1849">
        <w:rPr>
          <w:rFonts w:ascii="Arial" w:hAnsi="Arial"/>
          <w:b/>
          <w:bCs/>
          <w:i/>
          <w:iCs/>
          <w:lang w:val="es-AR"/>
        </w:rPr>
        <w:t>Física conceptual</w:t>
      </w:r>
      <w:r w:rsidRPr="008A1849">
        <w:rPr>
          <w:rFonts w:ascii="Arial" w:hAnsi="Arial"/>
          <w:b/>
          <w:bCs/>
          <w:lang w:val="es-AR"/>
        </w:rPr>
        <w:t>, Addison</w:t>
      </w:r>
      <w:r w:rsidRPr="008A1849">
        <w:rPr>
          <w:rFonts w:ascii="Cambria Math" w:hAnsi="Cambria Math" w:cs="Cambria Math"/>
          <w:b/>
          <w:bCs/>
          <w:lang w:val="es-AR"/>
        </w:rPr>
        <w:t>‐</w:t>
      </w:r>
      <w:r w:rsidRPr="008A1849">
        <w:rPr>
          <w:rFonts w:ascii="Arial" w:hAnsi="Arial"/>
          <w:b/>
          <w:bCs/>
          <w:lang w:val="es-AR"/>
        </w:rPr>
        <w:t xml:space="preserve">Wesley Iberoamericana, </w:t>
      </w:r>
      <w:proofErr w:type="gramStart"/>
      <w:r w:rsidRPr="008A1849">
        <w:rPr>
          <w:rFonts w:ascii="Arial" w:hAnsi="Arial"/>
          <w:b/>
          <w:bCs/>
          <w:lang w:val="es-AR"/>
        </w:rPr>
        <w:t>1995,.</w:t>
      </w:r>
      <w:proofErr w:type="gramEnd"/>
    </w:p>
    <w:p w14:paraId="42B336B0" w14:textId="63E57703" w:rsidR="008A1849" w:rsidRDefault="008A1849" w:rsidP="00FF0967">
      <w:pPr>
        <w:pStyle w:val="Cuerpo"/>
        <w:numPr>
          <w:ilvl w:val="0"/>
          <w:numId w:val="34"/>
        </w:numPr>
        <w:rPr>
          <w:rFonts w:ascii="Arial" w:hAnsi="Arial"/>
          <w:b/>
          <w:bCs/>
          <w:lang w:val="es-AR"/>
        </w:rPr>
      </w:pPr>
      <w:r w:rsidRPr="008A1849">
        <w:rPr>
          <w:rFonts w:ascii="Arial" w:hAnsi="Arial"/>
          <w:b/>
          <w:bCs/>
          <w:lang w:val="es-AR"/>
        </w:rPr>
        <w:t>Modulo elaborado por el docente con recursos de internet</w:t>
      </w:r>
    </w:p>
    <w:p w14:paraId="751395A3" w14:textId="77777777" w:rsidR="00095BC5" w:rsidRPr="008A1849" w:rsidRDefault="00095BC5" w:rsidP="008A1849">
      <w:pPr>
        <w:pStyle w:val="Cuerpo"/>
        <w:rPr>
          <w:rFonts w:ascii="Arial" w:hAnsi="Arial"/>
          <w:b/>
          <w:bCs/>
          <w:lang w:val="es-AR"/>
        </w:rPr>
      </w:pPr>
    </w:p>
    <w:p w14:paraId="7045D0E1" w14:textId="77777777" w:rsidR="008A1849" w:rsidRPr="008A1849" w:rsidRDefault="008A1849" w:rsidP="008A1849">
      <w:pPr>
        <w:pStyle w:val="Cuerpo"/>
        <w:rPr>
          <w:rFonts w:ascii="Arial" w:hAnsi="Arial"/>
          <w:b/>
          <w:bCs/>
          <w:u w:val="single"/>
          <w:lang w:val="es-AR"/>
        </w:rPr>
      </w:pPr>
      <w:r w:rsidRPr="008A1849">
        <w:rPr>
          <w:rFonts w:ascii="Arial" w:hAnsi="Arial"/>
          <w:b/>
          <w:bCs/>
          <w:u w:val="single"/>
          <w:lang w:val="es-AR"/>
        </w:rPr>
        <w:t>Bibliografía ampliatoria optativa:</w:t>
      </w:r>
    </w:p>
    <w:p w14:paraId="416F452A" w14:textId="416B4ADD" w:rsidR="001D35F1" w:rsidRPr="00095BC5" w:rsidRDefault="008A1849" w:rsidP="00095BC5">
      <w:pPr>
        <w:pStyle w:val="Cuerpo"/>
        <w:numPr>
          <w:ilvl w:val="0"/>
          <w:numId w:val="33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095BC5">
        <w:rPr>
          <w:rFonts w:ascii="Arial" w:hAnsi="Arial"/>
          <w:b/>
          <w:bCs/>
          <w:lang w:val="es-AR"/>
        </w:rPr>
        <w:t xml:space="preserve">Alonso; Finn, </w:t>
      </w:r>
      <w:r w:rsidRPr="00095BC5">
        <w:rPr>
          <w:rFonts w:ascii="Arial" w:hAnsi="Arial"/>
          <w:b/>
          <w:bCs/>
          <w:i/>
          <w:iCs/>
          <w:lang w:val="es-AR"/>
        </w:rPr>
        <w:t>Física</w:t>
      </w:r>
      <w:r w:rsidRPr="00095BC5">
        <w:rPr>
          <w:rFonts w:ascii="Arial" w:hAnsi="Arial"/>
          <w:b/>
          <w:bCs/>
          <w:lang w:val="es-AR"/>
        </w:rPr>
        <w:t>, Addison</w:t>
      </w:r>
      <w:r w:rsidRPr="00095BC5">
        <w:rPr>
          <w:rFonts w:ascii="Cambria Math" w:hAnsi="Cambria Math" w:cs="Cambria Math"/>
          <w:b/>
          <w:bCs/>
          <w:lang w:val="es-AR"/>
        </w:rPr>
        <w:t>‐</w:t>
      </w:r>
      <w:r w:rsidRPr="00095BC5">
        <w:rPr>
          <w:rFonts w:ascii="Arial" w:hAnsi="Arial"/>
          <w:b/>
          <w:bCs/>
          <w:lang w:val="es-AR"/>
        </w:rPr>
        <w:t>Wesley Iberoamericana, 1995</w:t>
      </w:r>
    </w:p>
    <w:p w14:paraId="52F1BB68" w14:textId="77777777" w:rsidR="00095BC5" w:rsidRDefault="00095BC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64BD35A5" w14:textId="2551ECAF" w:rsidR="001D35F1" w:rsidRDefault="00CB658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14:paraId="49BFEF88" w14:textId="77777777" w:rsidR="001D35F1" w:rsidRDefault="001D35F1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3550028" w14:textId="77777777" w:rsidR="001D35F1" w:rsidRDefault="00CB658E" w:rsidP="00146A4F">
      <w:pPr>
        <w:pStyle w:val="Prrafodelista"/>
        <w:numPr>
          <w:ilvl w:val="0"/>
          <w:numId w:val="4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lastRenderedPageBreak/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14:paraId="4EF3F0DF" w14:textId="6A797C1C" w:rsidR="001D35F1" w:rsidRDefault="00CB658E" w:rsidP="00146A4F">
      <w:pPr>
        <w:pStyle w:val="Prrafodelista"/>
        <w:numPr>
          <w:ilvl w:val="1"/>
          <w:numId w:val="4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182F6A">
        <w:rPr>
          <w:rStyle w:val="Ninguno"/>
          <w:rFonts w:ascii="Arial" w:hAnsi="Arial"/>
          <w:sz w:val="24"/>
          <w:szCs w:val="24"/>
        </w:rPr>
        <w:t xml:space="preserve">1 </w:t>
      </w:r>
      <w:r w:rsidR="00095BC5">
        <w:rPr>
          <w:rStyle w:val="Ninguno"/>
          <w:rFonts w:ascii="Arial" w:hAnsi="Arial"/>
          <w:sz w:val="24"/>
          <w:szCs w:val="24"/>
        </w:rPr>
        <w:t>,</w:t>
      </w:r>
      <w:r w:rsidR="00182F6A">
        <w:rPr>
          <w:rStyle w:val="Ninguno"/>
          <w:rFonts w:ascii="Arial" w:hAnsi="Arial"/>
          <w:sz w:val="24"/>
          <w:szCs w:val="24"/>
        </w:rPr>
        <w:t>2</w:t>
      </w:r>
      <w:r w:rsidR="00095BC5">
        <w:rPr>
          <w:rStyle w:val="Ninguno"/>
          <w:rFonts w:ascii="Arial" w:hAnsi="Arial"/>
          <w:sz w:val="24"/>
          <w:szCs w:val="24"/>
        </w:rPr>
        <w:t xml:space="preserve"> y 3</w:t>
      </w:r>
    </w:p>
    <w:p w14:paraId="7F6C7BE4" w14:textId="5B5A464D" w:rsidR="001D35F1" w:rsidRDefault="00CB658E" w:rsidP="00146A4F">
      <w:pPr>
        <w:pStyle w:val="Prrafodelista"/>
        <w:numPr>
          <w:ilvl w:val="1"/>
          <w:numId w:val="4"/>
        </w:numPr>
        <w:spacing w:after="0" w:line="48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proofErr w:type="gramStart"/>
      <w:r w:rsidR="00FF0967">
        <w:rPr>
          <w:rStyle w:val="Ninguno"/>
          <w:rFonts w:ascii="Arial" w:hAnsi="Arial"/>
          <w:sz w:val="24"/>
          <w:szCs w:val="24"/>
        </w:rPr>
        <w:t>4</w:t>
      </w:r>
      <w:r w:rsidR="00182F6A">
        <w:rPr>
          <w:rStyle w:val="Ninguno"/>
          <w:rFonts w:ascii="Arial" w:hAnsi="Arial"/>
          <w:sz w:val="24"/>
          <w:szCs w:val="24"/>
        </w:rPr>
        <w:t xml:space="preserve"> </w:t>
      </w:r>
      <w:r w:rsidR="00B95FD1">
        <w:rPr>
          <w:rStyle w:val="Ninguno"/>
          <w:rFonts w:ascii="Arial" w:hAnsi="Arial"/>
          <w:sz w:val="24"/>
          <w:szCs w:val="24"/>
        </w:rPr>
        <w:t>,</w:t>
      </w:r>
      <w:proofErr w:type="gramEnd"/>
      <w:r w:rsidR="00182F6A">
        <w:rPr>
          <w:rStyle w:val="Ninguno"/>
          <w:rFonts w:ascii="Arial" w:hAnsi="Arial"/>
          <w:sz w:val="24"/>
          <w:szCs w:val="24"/>
        </w:rPr>
        <w:t xml:space="preserve"> </w:t>
      </w:r>
      <w:r w:rsidR="00FF0967">
        <w:rPr>
          <w:rStyle w:val="Ninguno"/>
          <w:rFonts w:ascii="Arial" w:hAnsi="Arial"/>
          <w:sz w:val="24"/>
          <w:szCs w:val="24"/>
        </w:rPr>
        <w:t>5</w:t>
      </w:r>
      <w:r w:rsidR="00B95FD1">
        <w:rPr>
          <w:rStyle w:val="Ninguno"/>
          <w:rFonts w:ascii="Arial" w:hAnsi="Arial"/>
          <w:sz w:val="24"/>
          <w:szCs w:val="24"/>
        </w:rPr>
        <w:t xml:space="preserve"> y </w:t>
      </w:r>
      <w:r w:rsidR="00FF0967">
        <w:rPr>
          <w:rStyle w:val="Ninguno"/>
          <w:rFonts w:ascii="Arial" w:hAnsi="Arial"/>
          <w:sz w:val="24"/>
          <w:szCs w:val="24"/>
        </w:rPr>
        <w:t>6</w:t>
      </w:r>
    </w:p>
    <w:p w14:paraId="7FD9D4B5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2C21FC2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C4946FE" w14:textId="77777777" w:rsidR="001D35F1" w:rsidRDefault="00CB658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14:paraId="32355F3B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449335EC" w14:textId="4BBE9C85" w:rsidR="001D35F1" w:rsidRPr="00182F6A" w:rsidRDefault="00CB658E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14:paraId="6A8771D5" w14:textId="6926D836" w:rsidR="00182F6A" w:rsidRDefault="00182F6A" w:rsidP="00182F6A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14:paraId="41FF39F5" w14:textId="1300AE74" w:rsidR="00182F6A" w:rsidRPr="00182F6A" w:rsidRDefault="005B024C" w:rsidP="005B024C">
      <w:pPr>
        <w:pStyle w:val="Prrafodelista"/>
        <w:spacing w:line="360" w:lineRule="auto"/>
        <w:ind w:left="1440"/>
        <w:rPr>
          <w:rFonts w:ascii="Arial" w:hAnsi="Arial"/>
          <w:b/>
          <w:bCs/>
          <w:lang w:val="es-AR"/>
        </w:rPr>
      </w:pPr>
      <w:r>
        <w:rPr>
          <w:rFonts w:ascii="Arial" w:hAnsi="Arial"/>
          <w:b/>
          <w:bCs/>
          <w:noProof/>
          <w:lang w:val="es-AR"/>
        </w:rPr>
        <w:drawing>
          <wp:inline distT="0" distB="0" distL="0" distR="0" wp14:anchorId="50863406" wp14:editId="44033BC5">
            <wp:extent cx="6834505" cy="161544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87041" w14:textId="77777777" w:rsidR="001D35F1" w:rsidRDefault="001D35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33475F6E" w14:textId="77777777" w:rsidR="001D35F1" w:rsidRDefault="00CB658E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14:paraId="5424D56D" w14:textId="77777777" w:rsidR="001D35F1" w:rsidRDefault="001D35F1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14:paraId="049C0EEF" w14:textId="77777777" w:rsidR="00545D7F" w:rsidRDefault="00545D7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75C2F26D" w14:textId="77777777" w:rsidR="00545D7F" w:rsidRDefault="00545D7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3FF7AF8C" w14:textId="77777777" w:rsidR="00545D7F" w:rsidRDefault="00545D7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232D68D9" w14:textId="77777777" w:rsidR="00545D7F" w:rsidRDefault="00CB658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CONDICIONES PARA LA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APROBACION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DE LA CURSADA</w:t>
      </w:r>
    </w:p>
    <w:p w14:paraId="6EF6B4D7" w14:textId="77777777" w:rsidR="00545D7F" w:rsidRDefault="00545D7F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14:paraId="7A6481BF" w14:textId="1CA64710" w:rsidR="001D35F1" w:rsidRDefault="005B024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51AF3782" wp14:editId="726B6248">
            <wp:extent cx="6834505" cy="20789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867A" w14:textId="77777777" w:rsidR="001D35F1" w:rsidRDefault="001D35F1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337DED88" w14:textId="1C957BC2" w:rsidR="001D35F1" w:rsidRDefault="00CB658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>CONDICIONES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 xml:space="preserve"> PARA LA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>ACREDITACION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 xml:space="preserve">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14:paraId="2DB99480" w14:textId="4382AFDE" w:rsidR="0083263A" w:rsidRDefault="0083263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</w:p>
    <w:p w14:paraId="67C20EB7" w14:textId="2661BF8C" w:rsidR="00146A4F" w:rsidRDefault="005B024C" w:rsidP="00146A4F">
      <w:pPr>
        <w:pStyle w:val="Cuerpo"/>
        <w:spacing w:after="0" w:line="36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922BA92" wp14:editId="411D9173">
            <wp:extent cx="6834505" cy="15303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E53F3" w14:textId="5B8375DE" w:rsidR="001D35F1" w:rsidRDefault="001D35F1">
      <w:pPr>
        <w:pStyle w:val="Cuerpo"/>
        <w:spacing w:after="0" w:line="240" w:lineRule="auto"/>
      </w:pPr>
    </w:p>
    <w:p w14:paraId="5D4DBD75" w14:textId="0A6A1C5B" w:rsidR="00C17750" w:rsidRDefault="00C17750">
      <w:pPr>
        <w:pStyle w:val="Cuerpo"/>
        <w:spacing w:after="0" w:line="240" w:lineRule="auto"/>
      </w:pPr>
    </w:p>
    <w:p w14:paraId="23CE8349" w14:textId="448F5226" w:rsidR="00C17750" w:rsidRDefault="00C17750">
      <w:pPr>
        <w:pStyle w:val="Cuerpo"/>
        <w:spacing w:after="0" w:line="240" w:lineRule="auto"/>
      </w:pPr>
    </w:p>
    <w:p w14:paraId="494F5259" w14:textId="0316F24F" w:rsidR="00C17750" w:rsidRDefault="00C17750">
      <w:pPr>
        <w:pStyle w:val="Cuerpo"/>
        <w:spacing w:after="0" w:line="240" w:lineRule="auto"/>
      </w:pPr>
    </w:p>
    <w:p w14:paraId="225A693D" w14:textId="018406E8" w:rsidR="00C17750" w:rsidRDefault="00C17750">
      <w:pPr>
        <w:pStyle w:val="Cuerpo"/>
        <w:spacing w:after="0" w:line="240" w:lineRule="auto"/>
      </w:pPr>
    </w:p>
    <w:p w14:paraId="4109B02C" w14:textId="2BB8632D" w:rsidR="00C17750" w:rsidRDefault="00C17750">
      <w:pPr>
        <w:pStyle w:val="Cuerpo"/>
        <w:spacing w:after="0" w:line="240" w:lineRule="auto"/>
      </w:pPr>
    </w:p>
    <w:p w14:paraId="5BC17675" w14:textId="27EA60CA" w:rsidR="00C17750" w:rsidRDefault="00C17750">
      <w:pPr>
        <w:pStyle w:val="Cuerpo"/>
        <w:spacing w:after="0" w:line="240" w:lineRule="auto"/>
      </w:pPr>
    </w:p>
    <w:p w14:paraId="658FE9A4" w14:textId="5D0324A0" w:rsidR="00C17750" w:rsidRDefault="00C17750">
      <w:pPr>
        <w:pStyle w:val="Cuerpo"/>
        <w:spacing w:after="0" w:line="240" w:lineRule="auto"/>
      </w:pPr>
    </w:p>
    <w:p w14:paraId="5CA0E51E" w14:textId="23828552" w:rsidR="00C17750" w:rsidRDefault="00C17750">
      <w:pPr>
        <w:pStyle w:val="Cuerpo"/>
        <w:spacing w:after="0" w:line="240" w:lineRule="auto"/>
      </w:pPr>
    </w:p>
    <w:p w14:paraId="614150F6" w14:textId="21CBD3B9" w:rsidR="00C17750" w:rsidRDefault="00C17750">
      <w:pPr>
        <w:pStyle w:val="Cuerpo"/>
        <w:spacing w:after="0" w:line="240" w:lineRule="auto"/>
      </w:pPr>
    </w:p>
    <w:p w14:paraId="23861855" w14:textId="6A602A3A" w:rsidR="00C17750" w:rsidRDefault="00C17750">
      <w:pPr>
        <w:pStyle w:val="Cuerpo"/>
        <w:spacing w:after="0" w:line="240" w:lineRule="auto"/>
      </w:pPr>
    </w:p>
    <w:p w14:paraId="0640D980" w14:textId="00E4C298" w:rsidR="00C17750" w:rsidRDefault="00C17750">
      <w:pPr>
        <w:pStyle w:val="Cuerpo"/>
        <w:spacing w:after="0" w:line="240" w:lineRule="auto"/>
      </w:pPr>
    </w:p>
    <w:p w14:paraId="6309F272" w14:textId="0FA6E638" w:rsidR="00C17750" w:rsidRDefault="00C17750">
      <w:pPr>
        <w:pStyle w:val="Cuerpo"/>
        <w:spacing w:after="0" w:line="240" w:lineRule="auto"/>
      </w:pPr>
    </w:p>
    <w:p w14:paraId="3D64BE38" w14:textId="5CE24D9F" w:rsidR="00C17750" w:rsidRDefault="00C17750">
      <w:pPr>
        <w:pStyle w:val="Cuerpo"/>
        <w:spacing w:after="0" w:line="240" w:lineRule="auto"/>
      </w:pPr>
    </w:p>
    <w:p w14:paraId="70C8C073" w14:textId="608BE700" w:rsidR="00C17750" w:rsidRDefault="00C17750">
      <w:pPr>
        <w:pStyle w:val="Cuerpo"/>
        <w:spacing w:after="0" w:line="240" w:lineRule="auto"/>
      </w:pPr>
    </w:p>
    <w:p w14:paraId="7229C224" w14:textId="4709C26F" w:rsidR="00C17750" w:rsidRDefault="00C17750">
      <w:pPr>
        <w:pStyle w:val="Cuerpo"/>
        <w:spacing w:after="0" w:line="240" w:lineRule="auto"/>
      </w:pPr>
    </w:p>
    <w:p w14:paraId="5C74F0C4" w14:textId="77777777" w:rsidR="00C17750" w:rsidRDefault="00C17750">
      <w:pPr>
        <w:pStyle w:val="Cuerpo"/>
        <w:spacing w:after="0" w:line="240" w:lineRule="auto"/>
      </w:pPr>
    </w:p>
    <w:p w14:paraId="5C90673F" w14:textId="2AD5B22B" w:rsidR="00107FDC" w:rsidRDefault="00107FDC">
      <w:pPr>
        <w:pStyle w:val="Cuerpo"/>
        <w:spacing w:after="0" w:line="240" w:lineRule="auto"/>
      </w:pPr>
    </w:p>
    <w:sectPr w:rsidR="00107FDC">
      <w:headerReference w:type="default" r:id="rId10"/>
      <w:footerReference w:type="default" r:id="rId11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6AED" w14:textId="77777777" w:rsidR="00574AA5" w:rsidRDefault="00574AA5">
      <w:r>
        <w:separator/>
      </w:r>
    </w:p>
  </w:endnote>
  <w:endnote w:type="continuationSeparator" w:id="0">
    <w:p w14:paraId="2EFA54D3" w14:textId="77777777" w:rsidR="00574AA5" w:rsidRDefault="005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4D87" w14:textId="77777777" w:rsidR="001D35F1" w:rsidRDefault="00CB658E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14:paraId="48CCD95B" w14:textId="77777777" w:rsidR="001D35F1" w:rsidRDefault="001D35F1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14:paraId="75BB636E" w14:textId="6AD8E15C" w:rsidR="001D35F1" w:rsidRDefault="00CB658E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</w:t>
    </w:r>
    <w:r w:rsidR="00D62555">
      <w:rPr>
        <w:rStyle w:val="Ninguno"/>
        <w:rFonts w:ascii="Arial" w:hAnsi="Arial"/>
        <w:b/>
        <w:bCs/>
        <w:sz w:val="20"/>
        <w:szCs w:val="20"/>
      </w:rPr>
      <w:t>23</w:t>
    </w:r>
    <w:r>
      <w:rPr>
        <w:rStyle w:val="Ninguno"/>
        <w:rFonts w:ascii="Arial" w:hAnsi="Arial"/>
        <w:b/>
        <w:bCs/>
        <w:sz w:val="20"/>
        <w:szCs w:val="20"/>
      </w:rPr>
      <w:t>/20</w:t>
    </w:r>
    <w:r w:rsidR="00D62555">
      <w:rPr>
        <w:rStyle w:val="Ninguno"/>
        <w:rFonts w:ascii="Arial" w:hAnsi="Arial"/>
        <w:b/>
        <w:bCs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5029" w14:textId="77777777" w:rsidR="00574AA5" w:rsidRDefault="00574AA5">
      <w:r>
        <w:separator/>
      </w:r>
    </w:p>
  </w:footnote>
  <w:footnote w:type="continuationSeparator" w:id="0">
    <w:p w14:paraId="66257A90" w14:textId="77777777" w:rsidR="00574AA5" w:rsidRDefault="0057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50EE" w14:textId="77777777" w:rsidR="001D35F1" w:rsidRDefault="00CB658E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24D48A" wp14:editId="6AFA91F7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D2F92CD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51FA23B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099F9085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4978050C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1C66892F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24A9922A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185910AE" w14:textId="77777777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14:paraId="2BE19843" w14:textId="77777777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14:paraId="089B0CE6" w14:textId="77777777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Instituto Superior de Formación Docente y Técnica </w:t>
    </w:r>
    <w:proofErr w:type="spellStart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Nº</w:t>
    </w:r>
    <w:proofErr w:type="spellEnd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 46</w:t>
    </w:r>
  </w:p>
  <w:p w14:paraId="3F4A7CC4" w14:textId="77777777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14:paraId="27A1414C" w14:textId="77777777" w:rsidR="001D35F1" w:rsidRDefault="001D35F1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14:paraId="7052CF22" w14:textId="77777777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14:paraId="33E132FA" w14:textId="5BD46324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spell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</w:t>
    </w:r>
    <w:proofErr w:type="spell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: </w:t>
    </w:r>
    <w:r w:rsidR="00CA7CEA" w:rsidRPr="00CA7CEA"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Pueyrredón 914 Ramos Mejía., La Matanza</w:t>
    </w:r>
  </w:p>
  <w:p w14:paraId="413DE919" w14:textId="430E777F" w:rsidR="001D35F1" w:rsidRDefault="00CB658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</w:t>
    </w:r>
    <w:proofErr w:type="gram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Te:+</w:t>
    </w:r>
    <w:proofErr w:type="gram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54 011 4658-6285  </w:t>
    </w:r>
  </w:p>
  <w:p w14:paraId="7F244CC1" w14:textId="77777777" w:rsidR="001D35F1" w:rsidRDefault="00CB658E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00312CA"/>
    <w:multiLevelType w:val="hybridMultilevel"/>
    <w:tmpl w:val="07C2EDA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C9C"/>
    <w:multiLevelType w:val="hybridMultilevel"/>
    <w:tmpl w:val="4132AA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03F3"/>
    <w:multiLevelType w:val="hybridMultilevel"/>
    <w:tmpl w:val="8350F9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4C2"/>
    <w:multiLevelType w:val="hybridMultilevel"/>
    <w:tmpl w:val="37A8A8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59E"/>
    <w:multiLevelType w:val="hybridMultilevel"/>
    <w:tmpl w:val="40D461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0D68"/>
    <w:multiLevelType w:val="hybridMultilevel"/>
    <w:tmpl w:val="C876CE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5363"/>
    <w:multiLevelType w:val="hybridMultilevel"/>
    <w:tmpl w:val="84D45D7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AB4A8C"/>
    <w:multiLevelType w:val="hybridMultilevel"/>
    <w:tmpl w:val="635C4FA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539"/>
    <w:multiLevelType w:val="hybridMultilevel"/>
    <w:tmpl w:val="2290555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1FEE"/>
    <w:multiLevelType w:val="hybridMultilevel"/>
    <w:tmpl w:val="6D62A91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6FBD"/>
    <w:multiLevelType w:val="hybridMultilevel"/>
    <w:tmpl w:val="DDEA03B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95936"/>
    <w:multiLevelType w:val="hybridMultilevel"/>
    <w:tmpl w:val="642ECB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E70"/>
    <w:multiLevelType w:val="hybridMultilevel"/>
    <w:tmpl w:val="2A8EDAE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F049C"/>
    <w:multiLevelType w:val="hybridMultilevel"/>
    <w:tmpl w:val="47EA5DBA"/>
    <w:numStyleLink w:val="Estiloimportado2"/>
  </w:abstractNum>
  <w:abstractNum w:abstractNumId="14" w15:restartNumberingAfterBreak="0">
    <w:nsid w:val="30212049"/>
    <w:multiLevelType w:val="hybridMultilevel"/>
    <w:tmpl w:val="6DACF1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31F14"/>
    <w:multiLevelType w:val="hybridMultilevel"/>
    <w:tmpl w:val="12722358"/>
    <w:styleLink w:val="Estiloimportado3"/>
    <w:lvl w:ilvl="0" w:tplc="3410A4C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441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6F8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0F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021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0FB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AD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40AB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EF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6CB4E42"/>
    <w:multiLevelType w:val="hybridMultilevel"/>
    <w:tmpl w:val="E67232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779BA"/>
    <w:multiLevelType w:val="hybridMultilevel"/>
    <w:tmpl w:val="56603B2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52A47"/>
    <w:multiLevelType w:val="hybridMultilevel"/>
    <w:tmpl w:val="1C66EB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C5E7E"/>
    <w:multiLevelType w:val="hybridMultilevel"/>
    <w:tmpl w:val="9894E6F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90D"/>
    <w:multiLevelType w:val="hybridMultilevel"/>
    <w:tmpl w:val="43568A8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91698"/>
    <w:multiLevelType w:val="hybridMultilevel"/>
    <w:tmpl w:val="12722358"/>
    <w:numStyleLink w:val="Estiloimportado3"/>
  </w:abstractNum>
  <w:abstractNum w:abstractNumId="22" w15:restartNumberingAfterBreak="0">
    <w:nsid w:val="56C33652"/>
    <w:multiLevelType w:val="hybridMultilevel"/>
    <w:tmpl w:val="5E9A94E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2E7B"/>
    <w:multiLevelType w:val="hybridMultilevel"/>
    <w:tmpl w:val="BC6CEB3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5A3C"/>
    <w:multiLevelType w:val="hybridMultilevel"/>
    <w:tmpl w:val="F29A885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87497"/>
    <w:multiLevelType w:val="hybridMultilevel"/>
    <w:tmpl w:val="12FE0F9A"/>
    <w:styleLink w:val="Estiloimportado1"/>
    <w:lvl w:ilvl="0" w:tplc="0196149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A9D9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24B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9C6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830E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AEE5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53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80E1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944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10F5037"/>
    <w:multiLevelType w:val="hybridMultilevel"/>
    <w:tmpl w:val="47EA5DBA"/>
    <w:styleLink w:val="Estiloimportado2"/>
    <w:lvl w:ilvl="0" w:tplc="10583C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00D56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E4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AE3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39E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C55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08F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A86B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AFF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1426461"/>
    <w:multiLevelType w:val="hybridMultilevel"/>
    <w:tmpl w:val="33280EC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E7D65"/>
    <w:multiLevelType w:val="hybridMultilevel"/>
    <w:tmpl w:val="E45643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954EB"/>
    <w:multiLevelType w:val="hybridMultilevel"/>
    <w:tmpl w:val="12FE0F9A"/>
    <w:numStyleLink w:val="Estiloimportado1"/>
  </w:abstractNum>
  <w:abstractNum w:abstractNumId="30" w15:restartNumberingAfterBreak="0">
    <w:nsid w:val="77EA14B8"/>
    <w:multiLevelType w:val="hybridMultilevel"/>
    <w:tmpl w:val="32F8DA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A3DF6"/>
    <w:multiLevelType w:val="hybridMultilevel"/>
    <w:tmpl w:val="B4303B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E0566"/>
    <w:multiLevelType w:val="hybridMultilevel"/>
    <w:tmpl w:val="723AA8A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31666"/>
    <w:multiLevelType w:val="hybridMultilevel"/>
    <w:tmpl w:val="E8B899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0079">
    <w:abstractNumId w:val="25"/>
  </w:num>
  <w:num w:numId="2" w16cid:durableId="177239442">
    <w:abstractNumId w:val="29"/>
  </w:num>
  <w:num w:numId="3" w16cid:durableId="1287735937">
    <w:abstractNumId w:val="26"/>
  </w:num>
  <w:num w:numId="4" w16cid:durableId="2047100727">
    <w:abstractNumId w:val="13"/>
  </w:num>
  <w:num w:numId="5" w16cid:durableId="1441028207">
    <w:abstractNumId w:val="15"/>
  </w:num>
  <w:num w:numId="6" w16cid:durableId="454298422">
    <w:abstractNumId w:val="21"/>
  </w:num>
  <w:num w:numId="7" w16cid:durableId="1884634367">
    <w:abstractNumId w:val="18"/>
  </w:num>
  <w:num w:numId="8" w16cid:durableId="511990971">
    <w:abstractNumId w:val="5"/>
  </w:num>
  <w:num w:numId="9" w16cid:durableId="704333423">
    <w:abstractNumId w:val="14"/>
  </w:num>
  <w:num w:numId="10" w16cid:durableId="1580483463">
    <w:abstractNumId w:val="19"/>
  </w:num>
  <w:num w:numId="11" w16cid:durableId="1464349392">
    <w:abstractNumId w:val="7"/>
  </w:num>
  <w:num w:numId="12" w16cid:durableId="1688174150">
    <w:abstractNumId w:val="1"/>
  </w:num>
  <w:num w:numId="13" w16cid:durableId="902452233">
    <w:abstractNumId w:val="6"/>
  </w:num>
  <w:num w:numId="14" w16cid:durableId="1353457244">
    <w:abstractNumId w:val="3"/>
  </w:num>
  <w:num w:numId="15" w16cid:durableId="1591885009">
    <w:abstractNumId w:val="30"/>
  </w:num>
  <w:num w:numId="16" w16cid:durableId="955140852">
    <w:abstractNumId w:val="16"/>
  </w:num>
  <w:num w:numId="17" w16cid:durableId="759910656">
    <w:abstractNumId w:val="4"/>
  </w:num>
  <w:num w:numId="18" w16cid:durableId="1024399683">
    <w:abstractNumId w:val="0"/>
  </w:num>
  <w:num w:numId="19" w16cid:durableId="412238844">
    <w:abstractNumId w:val="17"/>
  </w:num>
  <w:num w:numId="20" w16cid:durableId="2108579234">
    <w:abstractNumId w:val="33"/>
  </w:num>
  <w:num w:numId="21" w16cid:durableId="154146257">
    <w:abstractNumId w:val="23"/>
  </w:num>
  <w:num w:numId="22" w16cid:durableId="1231185638">
    <w:abstractNumId w:val="31"/>
  </w:num>
  <w:num w:numId="23" w16cid:durableId="1137912402">
    <w:abstractNumId w:val="32"/>
  </w:num>
  <w:num w:numId="24" w16cid:durableId="1570649685">
    <w:abstractNumId w:val="10"/>
  </w:num>
  <w:num w:numId="25" w16cid:durableId="1374234504">
    <w:abstractNumId w:val="2"/>
  </w:num>
  <w:num w:numId="26" w16cid:durableId="1242061550">
    <w:abstractNumId w:val="12"/>
  </w:num>
  <w:num w:numId="27" w16cid:durableId="1644506153">
    <w:abstractNumId w:val="22"/>
  </w:num>
  <w:num w:numId="28" w16cid:durableId="1395160766">
    <w:abstractNumId w:val="24"/>
  </w:num>
  <w:num w:numId="29" w16cid:durableId="135296117">
    <w:abstractNumId w:val="20"/>
  </w:num>
  <w:num w:numId="30" w16cid:durableId="856582543">
    <w:abstractNumId w:val="9"/>
  </w:num>
  <w:num w:numId="31" w16cid:durableId="78791720">
    <w:abstractNumId w:val="28"/>
  </w:num>
  <w:num w:numId="32" w16cid:durableId="568811003">
    <w:abstractNumId w:val="27"/>
  </w:num>
  <w:num w:numId="33" w16cid:durableId="1215122604">
    <w:abstractNumId w:val="8"/>
  </w:num>
  <w:num w:numId="34" w16cid:durableId="1863784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F1"/>
    <w:rsid w:val="00055D2E"/>
    <w:rsid w:val="00076E57"/>
    <w:rsid w:val="00083B43"/>
    <w:rsid w:val="00095BC5"/>
    <w:rsid w:val="00107FDC"/>
    <w:rsid w:val="00132CC2"/>
    <w:rsid w:val="00142008"/>
    <w:rsid w:val="00146A4F"/>
    <w:rsid w:val="00182F6A"/>
    <w:rsid w:val="001D35F1"/>
    <w:rsid w:val="001E791E"/>
    <w:rsid w:val="00202E36"/>
    <w:rsid w:val="00206E9A"/>
    <w:rsid w:val="00213236"/>
    <w:rsid w:val="00240EE3"/>
    <w:rsid w:val="00271EF0"/>
    <w:rsid w:val="002D06E1"/>
    <w:rsid w:val="002D33D1"/>
    <w:rsid w:val="002F6C78"/>
    <w:rsid w:val="0034530D"/>
    <w:rsid w:val="0035676C"/>
    <w:rsid w:val="003B5414"/>
    <w:rsid w:val="003C1795"/>
    <w:rsid w:val="003E6B0A"/>
    <w:rsid w:val="004B6E48"/>
    <w:rsid w:val="004E0F08"/>
    <w:rsid w:val="00545BEF"/>
    <w:rsid w:val="00545D7F"/>
    <w:rsid w:val="00574AA5"/>
    <w:rsid w:val="005B024C"/>
    <w:rsid w:val="005C3B78"/>
    <w:rsid w:val="005F2DB6"/>
    <w:rsid w:val="00630862"/>
    <w:rsid w:val="006C1E44"/>
    <w:rsid w:val="0070440B"/>
    <w:rsid w:val="00801C33"/>
    <w:rsid w:val="0083263A"/>
    <w:rsid w:val="008A1849"/>
    <w:rsid w:val="008C44EC"/>
    <w:rsid w:val="00930FB0"/>
    <w:rsid w:val="00950536"/>
    <w:rsid w:val="009965B1"/>
    <w:rsid w:val="009B3B04"/>
    <w:rsid w:val="009F1101"/>
    <w:rsid w:val="00A473AE"/>
    <w:rsid w:val="00AF5FE9"/>
    <w:rsid w:val="00B02880"/>
    <w:rsid w:val="00B95FD1"/>
    <w:rsid w:val="00BB3AB5"/>
    <w:rsid w:val="00C17750"/>
    <w:rsid w:val="00C32318"/>
    <w:rsid w:val="00C43D71"/>
    <w:rsid w:val="00C54CC0"/>
    <w:rsid w:val="00C61C8B"/>
    <w:rsid w:val="00C6762E"/>
    <w:rsid w:val="00C97979"/>
    <w:rsid w:val="00CA7CEA"/>
    <w:rsid w:val="00CB658E"/>
    <w:rsid w:val="00CF642F"/>
    <w:rsid w:val="00D62555"/>
    <w:rsid w:val="00D83EC0"/>
    <w:rsid w:val="00DE7939"/>
    <w:rsid w:val="00DF0E54"/>
    <w:rsid w:val="00F659B1"/>
    <w:rsid w:val="00F9142F"/>
    <w:rsid w:val="00FA68CA"/>
    <w:rsid w:val="00FE7AC6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5FC9"/>
  <w15:docId w15:val="{ED4312CD-C172-41A4-BC41-52986A6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iedepgina">
    <w:name w:val="footer"/>
    <w:basedOn w:val="Normal"/>
    <w:link w:val="PiedepginaCar"/>
    <w:uiPriority w:val="99"/>
    <w:unhideWhenUsed/>
    <w:rsid w:val="00CA7C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CEA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07F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F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FD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F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FD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</dc:creator>
  <cp:lastModifiedBy>luis f</cp:lastModifiedBy>
  <cp:revision>2</cp:revision>
  <cp:lastPrinted>2022-05-16T02:18:00Z</cp:lastPrinted>
  <dcterms:created xsi:type="dcterms:W3CDTF">2023-05-03T20:34:00Z</dcterms:created>
  <dcterms:modified xsi:type="dcterms:W3CDTF">2023-05-03T20:34:00Z</dcterms:modified>
</cp:coreProperties>
</file>